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95"/>
        <w:gridCol w:w="4195"/>
        <w:gridCol w:w="6189"/>
      </w:tblGrid>
      <w:tr w:rsidR="00280022" w:rsidRPr="00E2123F" w:rsidTr="00E2123F">
        <w:tc>
          <w:tcPr>
            <w:tcW w:w="2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ОБУЗ </w:t>
            </w:r>
            <w:proofErr w:type="spellStart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Лежневская</w:t>
            </w:r>
            <w:proofErr w:type="spellEnd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ЦРБ</w:t>
            </w:r>
          </w:p>
        </w:tc>
        <w:tc>
          <w:tcPr>
            <w:tcW w:w="61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Рабочая инструкция по профилактике падения</w:t>
            </w:r>
          </w:p>
        </w:tc>
        <w:tc>
          <w:tcPr>
            <w:tcW w:w="61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Лист 1 из 2</w:t>
            </w:r>
          </w:p>
        </w:tc>
      </w:tr>
      <w:tr w:rsidR="00280022" w:rsidRPr="00E2123F" w:rsidTr="00E212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Редакция 1</w:t>
            </w:r>
          </w:p>
        </w:tc>
      </w:tr>
    </w:tbl>
    <w:p w:rsidR="00280022" w:rsidRPr="00E2123F" w:rsidRDefault="00280022" w:rsidP="00280022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12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0"/>
        <w:gridCol w:w="1968"/>
        <w:gridCol w:w="3604"/>
        <w:gridCol w:w="4947"/>
      </w:tblGrid>
      <w:tr w:rsidR="00280022" w:rsidRPr="00E2123F" w:rsidTr="00E2123F">
        <w:trPr>
          <w:trHeight w:val="6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Ф. И. О.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подпись</w:t>
            </w:r>
          </w:p>
        </w:tc>
      </w:tr>
      <w:tr w:rsidR="00280022" w:rsidRPr="00E2123F" w:rsidTr="00E2123F">
        <w:trPr>
          <w:trHeight w:val="78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разработал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Лосева И.В.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Главная медицинская сестра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согласовал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Торопова Е.В.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Заместитель главного врача по лечебной части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утвердил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Васильева Т.С.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Главный врач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введен с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18.07.2024</w:t>
            </w: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7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отменен с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E2123F">
        <w:trPr>
          <w:trHeight w:val="6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пользователи</w:t>
            </w:r>
          </w:p>
        </w:tc>
        <w:tc>
          <w:tcPr>
            <w:tcW w:w="10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 сотрудники организации</w:t>
            </w:r>
          </w:p>
        </w:tc>
      </w:tr>
    </w:tbl>
    <w:p w:rsidR="00E2123F" w:rsidRPr="00E2123F" w:rsidRDefault="00E2123F" w:rsidP="00280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123F" w:rsidRDefault="00E2123F" w:rsidP="00280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0022" w:rsidRPr="00E2123F" w:rsidRDefault="00280022" w:rsidP="00280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Рабочая инструкция по профилактике падений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Падение определяется как событие, в результате которого человек оказывается непреднамеренно лежащим на земле, полу или каком-либо другом более низком уровне.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Проводить тотальную оценку риска падения всех пациентов, обращающихся за медицинской помощью </w:t>
      </w:r>
      <w:proofErr w:type="gramStart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ОБУЗ </w:t>
      </w:r>
      <w:proofErr w:type="spellStart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Лежневская</w:t>
      </w:r>
      <w:proofErr w:type="spellEnd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ЦРБ.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Оценку риска падения проводить с помощью шкалы Морзе (приложение 1) медицинским.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 итогам оценки суммарное количество баллов регистрировать в первичном листе.</w:t>
      </w:r>
    </w:p>
    <w:p w:rsidR="00C45E51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При оценке риска падения более 25 баллов </w:t>
      </w:r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история болезни помечается </w:t>
      </w:r>
      <w:proofErr w:type="gramStart"/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желтым</w:t>
      </w:r>
      <w:proofErr w:type="gramEnd"/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стикером</w:t>
      </w:r>
      <w:proofErr w:type="spellEnd"/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280022" w:rsidRPr="00E2123F" w:rsidRDefault="00C45E51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зависимости от уровня риска падения проводить мероприятия по уходу:</w:t>
      </w: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46"/>
        <w:gridCol w:w="3062"/>
        <w:gridCol w:w="3477"/>
      </w:tblGrid>
      <w:tr w:rsidR="00280022" w:rsidRPr="00E2123F" w:rsidTr="00280022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Шкала оценки риска падений Морзе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риска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Баллы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Действия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 риска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Основной медицинский уход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Низкий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5–20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25–45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стандартизированных вмешатель</w:t>
            </w:r>
            <w:proofErr w:type="gramStart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ств дл</w:t>
            </w:r>
            <w:proofErr w:type="gramEnd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я </w:t>
            </w: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профилактики падений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Высокий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≥46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специфических вмешательств, направленных на профилактику падений</w:t>
            </w:r>
          </w:p>
        </w:tc>
      </w:tr>
    </w:tbl>
    <w:p w:rsidR="00280022" w:rsidRPr="00E2123F" w:rsidRDefault="00C45E51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Далее на протяжении госпитализации пациенты оцениваются не менее одного раза в сутки, мероприятия по уходу корректируются (один раз в сутки) в зависимости от уровня риска падения.</w:t>
      </w:r>
    </w:p>
    <w:p w:rsidR="00280022" w:rsidRPr="00E2123F" w:rsidRDefault="00C45E51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Размещать пациентов с риском падения в палатах 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ближе к 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медсест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палатах использовать знак (риск падения, приложение 2).</w:t>
      </w:r>
    </w:p>
    <w:p w:rsidR="00280022" w:rsidRPr="00E2123F" w:rsidRDefault="00C45E51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280022"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Врачам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случае риска падения пациента более 46 баллов проводить функциональную оценку пациента, включающую в себя: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анализ лекарственных средств, используемых пациентом, на предмет </w:t>
      </w:r>
      <w:proofErr w:type="spellStart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полипрагмазии</w:t>
      </w:r>
      <w:proofErr w:type="spellEnd"/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(одномоментное использование более пяти лекарственных препаратов);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анализ сопутствующих заболеваний, влияющих на увеличение риска падения пациента;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оценка адекватности обезболивания;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оценка факторов, влияющих на бессонницу;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поиск причин, увеличивающих риск падения пациента.</w:t>
      </w:r>
    </w:p>
    <w:p w:rsidR="00280022" w:rsidRPr="00E2123F" w:rsidRDefault="00C45E51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9</w:t>
      </w:r>
      <w:r w:rsidR="00280022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Медицинским сестрам по итогам функциональной оценки пациента врачом разработать план специфических мероприятий, направленных на профилактику падения.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Медицинская сестра обязана объяснить пациенту следующие аспекты безопасного поведения: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- почему нужно пригласить медсестру, прежде чем встать с кровати;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как правильно встать с кровати;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почему важно размещать предметы первой необходимости (трость, ходунки, очки) на расстоянии вытянутой руки;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почему необходимо сразу сообщить медсестре о неисправности кровати;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10. Программа профилактики падений пациентов содержит уровни ответственности: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Ответственность медицинских сестѐ</w:t>
      </w:r>
      <w:proofErr w:type="gramStart"/>
      <w:r w:rsidRPr="00E2123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E2123F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Проводит мероприятия по профилактике падений ежедневно;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Обязательное применение ограничителей доступа и перемещений;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• Незамедлительная реакция на вызовы пациентов;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Проводит инструктаж пациентов на предмет рисков падений с отметкой в журнале;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Проводит инструктаж посетителей на возможные опасности в плане падений, по мере необходимости;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• Все пациенты должны быть ознакомлены с распорядком дня и соблюдать его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Ответственность младшего медперсонала: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Размещение информационных вывесок о предосторожностях в палатах;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Размещение вывесок о мокром (только что вымытом) поле при проведении уборок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Программа профилактики падений пациентов содержит уровни ответственности: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Ответственность немедицинского персонала: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Окружающая пациентов среда всегда должна содержаться в чистоте и порядке;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Всегда должно быть доступное адекватное освещение;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</w:t>
      </w:r>
      <w:proofErr w:type="gramStart"/>
      <w:r w:rsidRPr="00E2123F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E2123F">
        <w:rPr>
          <w:rFonts w:ascii="Times New Roman" w:hAnsi="Times New Roman" w:cs="Times New Roman"/>
          <w:sz w:val="32"/>
          <w:szCs w:val="32"/>
        </w:rPr>
        <w:t xml:space="preserve">ѐ оборудование, связанное с электричеством, должно своевременно подвергаться проверке, техническому обслуживанию и соответствовать стандартам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Ответственность инженера по технике безопасности труда: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1 раз в квартал осуществляет плановую проверку на предмет безопасности в плане риска падений.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• Ответственность всех сотрудников: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• Незамедлительное сообщение инженеру по технике безопасности труда о возможной возникшей опасности падений (например: обледенелые ступеньки, разлитая вода и т.д.)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lastRenderedPageBreak/>
        <w:t xml:space="preserve">• Каждый сотрудник, обнаруживший пациента с высоким риском падения  без сопровождения или без соответствующего приспособления для перемещения (трость, кресло- каталка и т.п.), должен сообщить в отделение и организовать надлежащий надзор (оставаться с ним </w:t>
      </w:r>
      <w:proofErr w:type="gramStart"/>
      <w:r w:rsidRPr="00E2123F">
        <w:rPr>
          <w:rFonts w:ascii="Times New Roman" w:hAnsi="Times New Roman" w:cs="Times New Roman"/>
          <w:sz w:val="32"/>
          <w:szCs w:val="32"/>
        </w:rPr>
        <w:t>вс</w:t>
      </w:r>
      <w:proofErr w:type="gramEnd"/>
      <w:r w:rsidRPr="00E2123F">
        <w:rPr>
          <w:rFonts w:ascii="Times New Roman" w:hAnsi="Times New Roman" w:cs="Times New Roman"/>
          <w:sz w:val="32"/>
          <w:szCs w:val="32"/>
        </w:rPr>
        <w:t>ѐ время до прихода представителя отделения или доставки технического приспособления) .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11.  Рекомендации по безопасности пациента высокого риска падений»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Коридоры отделений должны быть оборудованы поручнями;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Размещать пациентов с высоким риском падений следует в палатах, находящихся в максимально близости к посту медицинской сестры;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Максимально быстро отвечать на каждый вызов;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Обеспечить своевременное кормление, осуществление физиологических отправлений, выполнение гигиенических процедур пациентов; 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Все необходимые пациенту предметы располагать в легкодоступных ему местах;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В палатах и во всех помещениях, которыми пользуются пациенты с риском падений, должно быть включено ночное освещение;  Рационально оборудовать и поддерживать порядок в помещениях, коридорах;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Исключить перемещение пациентов по мокрому или скользкому полу;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Ванные комнаты и туалеты должны быть оборудованы специальными поручнями;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lastRenderedPageBreak/>
        <w:t xml:space="preserve"> Пациенты с высоким риском падений должны пользоваться ванной комнатой и туалетом, не закрывая дверь на задвижку; 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Для пациентов с высоким риском падений должны использоваться низкие кровати с ограничителями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Пациенты с высоким риском падений должны быть обеспечены вспомогательными устройствами для  передвижения;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Пациентам с высоким риском падений нужно объяснить, что необходимо избегать резких вставаний с постели или из кресла во избежание головокружения, потери сознания и падения.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12. Памятка «ПРОФИЛАКТИКА ПАДЕНИЯ» 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Используйте нескользящую обувь с жестким каблуком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При передвижении по клинике используйте ортопедические приспособления, пользуйтесь очками при сниженном зрении!  Изменение положения тела производите медленно с продолжением новой позиции. Лежал– </w:t>
      </w:r>
      <w:proofErr w:type="gramStart"/>
      <w:r w:rsidRPr="00E2123F">
        <w:rPr>
          <w:rFonts w:ascii="Times New Roman" w:hAnsi="Times New Roman" w:cs="Times New Roman"/>
          <w:sz w:val="32"/>
          <w:szCs w:val="32"/>
        </w:rPr>
        <w:t>се</w:t>
      </w:r>
      <w:proofErr w:type="gramEnd"/>
      <w:r w:rsidRPr="00E2123F">
        <w:rPr>
          <w:rFonts w:ascii="Times New Roman" w:hAnsi="Times New Roman" w:cs="Times New Roman"/>
          <w:sz w:val="32"/>
          <w:szCs w:val="32"/>
        </w:rPr>
        <w:t>л –сел–</w:t>
      </w:r>
      <w:r w:rsidRPr="00E2123F">
        <w:rPr>
          <w:rFonts w:ascii="Times New Roman" w:hAnsi="Times New Roman" w:cs="Times New Roman"/>
          <w:sz w:val="32"/>
          <w:szCs w:val="32"/>
        </w:rPr>
        <w:sym w:font="Symbol" w:char="F0D8"/>
      </w:r>
      <w:r w:rsidRPr="00E2123F">
        <w:rPr>
          <w:rFonts w:ascii="Times New Roman" w:hAnsi="Times New Roman" w:cs="Times New Roman"/>
          <w:sz w:val="32"/>
          <w:szCs w:val="32"/>
        </w:rPr>
        <w:t xml:space="preserve"> встал!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Инвалидную коляску тормозите при движении медленно, не резко. Для опоры служат исключительно костыли и крепкая мебель. Можете опираться на врача или медсестру, если Вы их вызвали. Никогда не опирайтесь о столик и нефиксированную коляску.  Перед выходом осмотрите пол, уберите упавшие вещи или обойдите их.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Не перешагивайте препятствия.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lastRenderedPageBreak/>
        <w:t xml:space="preserve">Не наступайте на мокрый и неубранный пол 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Включайте свет в палате ночью, если встали с кровати.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Вызывайте медсестру, если принимаете лекарства для сна.  Вызывайте медсестру, если у Вас головокружение, Вас беспокоят сильные боли, если Вы полностью не проснулись. 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Спешите медленно!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Поднимайте только разрешенный вес и передвигайтесь так, как Вас учил врач.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>Порядок действия медицинских сестер</w:t>
      </w:r>
    </w:p>
    <w:p w:rsidR="00E2123F" w:rsidRPr="00E2123F" w:rsidRDefault="00E2123F" w:rsidP="00E2123F">
      <w:pPr>
        <w:rPr>
          <w:rFonts w:ascii="Times New Roman" w:hAnsi="Times New Roman" w:cs="Times New Roman"/>
          <w:sz w:val="32"/>
          <w:szCs w:val="32"/>
        </w:rPr>
      </w:pPr>
      <w:r w:rsidRPr="00E2123F">
        <w:rPr>
          <w:rFonts w:ascii="Times New Roman" w:hAnsi="Times New Roman" w:cs="Times New Roman"/>
          <w:sz w:val="32"/>
          <w:szCs w:val="32"/>
        </w:rPr>
        <w:t xml:space="preserve"> В случае падения пациента медицинская сестра должна: доложить лечащему врачу, составить отчет об инциденте провести соответствующую оценку пациента заново внести совместно с врачом дополнения в план наблюдения и ухода за пациентом.</w:t>
      </w:r>
    </w:p>
    <w:p w:rsidR="00E2123F" w:rsidRPr="00E2123F" w:rsidRDefault="00E2123F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</w:t>
      </w:r>
      <w:r w:rsidR="00E2123F"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</w:t>
      </w:r>
      <w:r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="00C45E51"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Заведующей административно-хозяйственной частью </w:t>
      </w:r>
      <w:proofErr w:type="spellStart"/>
      <w:r w:rsidR="00C45E51"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Мадатовой</w:t>
      </w:r>
      <w:proofErr w:type="spellEnd"/>
      <w:r w:rsidR="00C45E51" w:rsidRPr="00E212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Е.С.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2123F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.1. Проводить ревизию окон на предмет степени ограничения открывания, большие фрамуги заблокировать (ручки убрать на пост медсестер), малые зафиксировать в режиме проветривания – вертикального открывания 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2123F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C45E51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Разработать план оборудования всех ванных комнат специальными поручнями.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</w:t>
      </w:r>
      <w:r w:rsidR="00E2123F"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Уборщикам (санитаркам) 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проведении уборок использовать предупреждающие знаки «мокрый пол» для ограничения территории с мокрыми полами.</w:t>
      </w:r>
    </w:p>
    <w:p w:rsidR="00280022" w:rsidRPr="00E2123F" w:rsidRDefault="00280022" w:rsidP="002800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2123F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Информацию о фактах предотвращенных и случившихся падений предоставлять главной медицинской сестре.</w:t>
      </w:r>
    </w:p>
    <w:p w:rsidR="00C45E51" w:rsidRPr="00E2123F" w:rsidRDefault="00280022" w:rsidP="00C4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="00E2123F"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E2123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Все сотрудники организации, включая немедицинский персонал, вовлечены в процесс предотвращения падений.</w:t>
      </w:r>
    </w:p>
    <w:p w:rsidR="00C45E51" w:rsidRPr="00E2123F" w:rsidRDefault="00C45E51" w:rsidP="00C4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0022" w:rsidRPr="00E2123F" w:rsidRDefault="00280022" w:rsidP="00C45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 1</w:t>
      </w:r>
    </w:p>
    <w:p w:rsidR="00280022" w:rsidRPr="00E2123F" w:rsidRDefault="00280022" w:rsidP="002800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Шкала оценки риска падений Морса – </w:t>
      </w:r>
      <w:proofErr w:type="spellStart"/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Morse</w:t>
      </w:r>
      <w:proofErr w:type="spellEnd"/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Fall</w:t>
      </w:r>
      <w:proofErr w:type="spellEnd"/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212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Scale</w:t>
      </w:r>
      <w:proofErr w:type="spellEnd"/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5"/>
        <w:gridCol w:w="3501"/>
        <w:gridCol w:w="3210"/>
      </w:tblGrid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Категории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Варианты ответов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Количество баллов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Падение в анамнезе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Сопутствующие заболевания</w:t>
            </w:r>
          </w:p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(≥1 диагноза)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Имеет ли пациент вспомогательное средство </w:t>
            </w: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для перемещения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Постельный режим/помощь </w:t>
            </w: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медсестры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Костыли/палка/ходунки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Придерживается при перемещении за мебель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Проведения внутривенной терапии (наличие </w:t>
            </w:r>
            <w:proofErr w:type="gramStart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/в катетера)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Функция ходьбы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Норма/постельный режим/обездвижен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Слабая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Нарушена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280022" w:rsidRPr="00E2123F" w:rsidTr="00280022"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Оценка пациентом собственных возможностей и ограничений</w:t>
            </w:r>
          </w:p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(ментальный/психический статус)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Знает свои ограничения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280022" w:rsidRPr="00E2123F" w:rsidTr="0028002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Переоценивает свои возможности или забывает о своих ограничениях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280022" w:rsidRPr="00E2123F" w:rsidTr="00280022">
        <w:tc>
          <w:tcPr>
            <w:tcW w:w="9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Шкала оценки риска падений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Оценка риска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Баллы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Действия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Нет риска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Тщательный основной медицинский уход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Низкий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5–20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Средний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25–45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стандартизированных вмешатель</w:t>
            </w:r>
            <w:proofErr w:type="gramStart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ств дл</w:t>
            </w:r>
            <w:proofErr w:type="gramEnd"/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профилактики падений</w:t>
            </w:r>
          </w:p>
        </w:tc>
      </w:tr>
      <w:tr w:rsidR="00280022" w:rsidRPr="00E2123F" w:rsidTr="00280022"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Высокий уровень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≥46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0022" w:rsidRPr="00E2123F" w:rsidRDefault="00280022" w:rsidP="002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212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Внедрение специфических вмешательств, направленных на профилактику падений</w:t>
            </w:r>
          </w:p>
        </w:tc>
      </w:tr>
    </w:tbl>
    <w:p w:rsidR="00280022" w:rsidRPr="00280022" w:rsidRDefault="00280022" w:rsidP="002800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sectPr w:rsidR="00280022" w:rsidRPr="00280022" w:rsidSect="00C45E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0022"/>
    <w:rsid w:val="00280022"/>
    <w:rsid w:val="005379D8"/>
    <w:rsid w:val="005C7E93"/>
    <w:rsid w:val="006C31A3"/>
    <w:rsid w:val="00794A39"/>
    <w:rsid w:val="00926C57"/>
    <w:rsid w:val="00975677"/>
    <w:rsid w:val="00A54D1D"/>
    <w:rsid w:val="00C45E51"/>
    <w:rsid w:val="00E2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2024-07-18T11:30:00Z</dcterms:created>
  <dcterms:modified xsi:type="dcterms:W3CDTF">2024-07-18T12:10:00Z</dcterms:modified>
</cp:coreProperties>
</file>